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2"/>
          <w:szCs w:val="22"/>
        </w:rPr>
      </w:pPr>
      <w:bookmarkStart w:colFirst="0" w:colLast="0" w:name="_fzs92tlji42" w:id="0"/>
      <w:bookmarkEnd w:id="0"/>
      <w:r w:rsidDel="00000000" w:rsidR="00000000" w:rsidRPr="00000000">
        <w:rPr>
          <w:sz w:val="22"/>
          <w:szCs w:val="22"/>
        </w:rPr>
        <w:drawing>
          <wp:inline distB="114300" distT="114300" distL="114300" distR="114300">
            <wp:extent cx="2166938" cy="13176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66938" cy="13176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right"/>
        <w:rPr>
          <w:i w:val="1"/>
          <w:iCs w:val="1"/>
          <w:sz w:val="22"/>
          <w:szCs w:val="22"/>
        </w:rPr>
      </w:pPr>
      <w:bookmarkStart w:colFirst="0" w:colLast="0" w:name="_8y5c3l799rw2" w:id="1"/>
      <w:bookmarkEnd w:id="1"/>
      <w:r w:rsidDel="00000000" w:rsidR="00000000" w:rsidRPr="00000000">
        <w:rPr>
          <w:i w:val="1"/>
          <w:iCs w:val="1"/>
          <w:sz w:val="22"/>
          <w:szCs w:val="22"/>
          <w:rtl w:val="0"/>
        </w:rPr>
        <w:t xml:space="preserve">Τετάρτη</w:t>
      </w:r>
      <w:r w:rsidDel="00000000" w:rsidR="00000000" w:rsidRPr="00000000">
        <w:rPr>
          <w:i w:val="1"/>
          <w:iCs w:val="1"/>
          <w:sz w:val="22"/>
          <w:szCs w:val="22"/>
          <w:rtl w:val="0"/>
        </w:rPr>
        <w:t xml:space="preserve">, 3 Δεκεμβρίου 2025</w:t>
      </w:r>
    </w:p>
    <w:p w:rsidR="00000000" w:rsidDel="00000000" w:rsidP="00000000" w:rsidRDefault="00000000" w:rsidRPr="00000000" w14:paraId="00000003">
      <w:pPr>
        <w:pStyle w:val="Heading1"/>
        <w:keepNext w:val="0"/>
        <w:keepLines w:val="0"/>
        <w:spacing w:before="480" w:lineRule="auto"/>
        <w:jc w:val="center"/>
        <w:rPr>
          <w:b w:val="1"/>
          <w:bCs w:val="1"/>
          <w:sz w:val="24"/>
          <w:szCs w:val="24"/>
          <w:u w:val="single"/>
        </w:rPr>
      </w:pPr>
      <w:bookmarkStart w:colFirst="0" w:colLast="0" w:name="_pdyycp8jafac" w:id="2"/>
      <w:bookmarkEnd w:id="2"/>
      <w:r w:rsidDel="00000000" w:rsidR="00000000" w:rsidRPr="00000000">
        <w:rPr>
          <w:b w:val="1"/>
          <w:bCs w:val="1"/>
          <w:sz w:val="24"/>
          <w:szCs w:val="24"/>
          <w:u w:val="single"/>
          <w:rtl w:val="0"/>
        </w:rPr>
        <w:t xml:space="preserve">Ε</w:t>
      </w:r>
      <w:r w:rsidDel="00000000" w:rsidR="00000000" w:rsidRPr="00000000">
        <w:rPr>
          <w:b w:val="1"/>
          <w:bCs w:val="1"/>
          <w:sz w:val="24"/>
          <w:szCs w:val="24"/>
          <w:u w:val="single"/>
          <w:rtl w:val="0"/>
        </w:rPr>
        <w:t xml:space="preserve">ΡΩΤΗΣΗ</w:t>
      </w:r>
    </w:p>
    <w:p w:rsidR="00000000" w:rsidDel="00000000" w:rsidP="00000000" w:rsidRDefault="00000000" w:rsidRPr="00000000" w14:paraId="00000004">
      <w:pPr>
        <w:spacing w:after="240" w:before="240" w:lineRule="auto"/>
        <w:jc w:val="both"/>
        <w:rPr>
          <w:b w:val="1"/>
          <w:bCs w:val="1"/>
          <w:sz w:val="24"/>
          <w:szCs w:val="24"/>
        </w:rPr>
      </w:pPr>
      <w:r w:rsidDel="00000000" w:rsidR="00000000" w:rsidRPr="00000000">
        <w:rPr>
          <w:b w:val="1"/>
          <w:bCs w:val="1"/>
          <w:sz w:val="24"/>
          <w:szCs w:val="24"/>
          <w:rtl w:val="0"/>
        </w:rPr>
        <w:t xml:space="preserve">Προς: τον κ. Υπουργό Δικαιοσύνης, κ. Γιώργο Φλωρίδη,</w:t>
      </w:r>
    </w:p>
    <w:p w:rsidR="00000000" w:rsidDel="00000000" w:rsidP="00000000" w:rsidRDefault="00000000" w:rsidRPr="00000000" w14:paraId="00000005">
      <w:pPr>
        <w:spacing w:after="240" w:before="240" w:lineRule="auto"/>
        <w:jc w:val="both"/>
        <w:rPr>
          <w:b w:val="1"/>
          <w:bCs w:val="1"/>
          <w:sz w:val="24"/>
          <w:szCs w:val="24"/>
        </w:rPr>
      </w:pPr>
      <w:r w:rsidDel="00000000" w:rsidR="00000000" w:rsidRPr="00000000">
        <w:rPr>
          <w:b w:val="1"/>
          <w:bCs w:val="1"/>
          <w:sz w:val="24"/>
          <w:szCs w:val="24"/>
          <w:rtl w:val="0"/>
        </w:rPr>
        <w:t xml:space="preserve">Θέμα: Κίνδυνος αναστολής λειτουργίας της μεταβατικής Έδρας Πρωτοδικείου Μυτιλήνης στη Λήμνο εξαιτίας υποστελέχωσης της Γραμματείας της σε διοικητικό προσωπικό - Αναγκαία η συντήρηση και αναβάθμιση της κτιριακής υποδομής της</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Η Περιφερειακή Έδρα του Πρωτοδικείου Μυτιλήνης στη Λήμνο αντιμετωπίζει σοβαρά λειτουργικά κενά, τα οποία έχουν λάβει πλέον εκρηκτική διάσταση. </w:t>
      </w:r>
    </w:p>
    <w:p w:rsidR="00000000" w:rsidDel="00000000" w:rsidP="00000000" w:rsidRDefault="00000000" w:rsidRPr="00000000" w14:paraId="00000007">
      <w:pPr>
        <w:spacing w:after="240" w:before="240" w:lineRule="auto"/>
        <w:jc w:val="both"/>
        <w:rPr>
          <w:sz w:val="24"/>
          <w:szCs w:val="24"/>
          <w:u w:val="single"/>
        </w:rPr>
      </w:pPr>
      <w:r w:rsidDel="00000000" w:rsidR="00000000" w:rsidRPr="00000000">
        <w:rPr>
          <w:sz w:val="24"/>
          <w:szCs w:val="24"/>
          <w:rtl w:val="0"/>
        </w:rPr>
        <w:t xml:space="preserve">Από τις δύο (2) κενές οργανικές θέσεις, η μια εκκενώθηκε το 2024, λόγω συνταξιοδότησης, και παραμένει έκτοτε κενή, η δεύτερη πρόκειται να εκκενωθεί στα τέλη του τρέχοντος έτους λόγω συνταξιοδότησης και πάλι, με αποτέλεσμα η έδρα να μείνει από το νέο έτος </w:t>
      </w:r>
      <w:r w:rsidDel="00000000" w:rsidR="00000000" w:rsidRPr="00000000">
        <w:rPr>
          <w:sz w:val="24"/>
          <w:szCs w:val="24"/>
          <w:u w:val="single"/>
          <w:rtl w:val="0"/>
        </w:rPr>
        <w:t xml:space="preserve">με μια μόνο αποσπασμένη,</w:t>
      </w:r>
      <w:r w:rsidDel="00000000" w:rsidR="00000000" w:rsidRPr="00000000">
        <w:rPr>
          <w:sz w:val="24"/>
          <w:szCs w:val="24"/>
          <w:rtl w:val="0"/>
        </w:rPr>
        <w:t xml:space="preserve"> λόγω συνυπηρέτησης, </w:t>
      </w:r>
      <w:r w:rsidDel="00000000" w:rsidR="00000000" w:rsidRPr="00000000">
        <w:rPr>
          <w:sz w:val="24"/>
          <w:szCs w:val="24"/>
          <w:u w:val="single"/>
          <w:rtl w:val="0"/>
        </w:rPr>
        <w:t xml:space="preserve">υπάλληλο,</w:t>
      </w:r>
      <w:r w:rsidDel="00000000" w:rsidR="00000000" w:rsidRPr="00000000">
        <w:rPr>
          <w:sz w:val="24"/>
          <w:szCs w:val="24"/>
          <w:rtl w:val="0"/>
        </w:rPr>
        <w:t xml:space="preserve"> </w:t>
      </w:r>
      <w:r w:rsidDel="00000000" w:rsidR="00000000" w:rsidRPr="00000000">
        <w:rPr>
          <w:sz w:val="24"/>
          <w:szCs w:val="24"/>
          <w:u w:val="single"/>
          <w:rtl w:val="0"/>
        </w:rPr>
        <w:t xml:space="preserve">η οποία είναι αδύνατον να διεκπεραιώσει τον συνολικό όγκο της γραμματειακής υποστήριξης που χρειάζεται τέσσερις (4) υπαλλήλους για να διεκπεραιωθεί σωστά, αλλά και αυτή, κατά πληροφορίες, προτίθεται να μην ανανεώσει την απόσπασή της,  που λήγει το πρώτο εξάμηνο του 2026.</w:t>
      </w:r>
    </w:p>
    <w:p w:rsidR="00000000" w:rsidDel="00000000" w:rsidP="00000000" w:rsidRDefault="00000000" w:rsidRPr="00000000" w14:paraId="00000008">
      <w:pPr>
        <w:spacing w:after="240" w:before="240" w:lineRule="auto"/>
        <w:jc w:val="both"/>
        <w:rPr>
          <w:sz w:val="24"/>
          <w:szCs w:val="24"/>
          <w:u w:val="single"/>
        </w:rPr>
      </w:pPr>
      <w:r w:rsidDel="00000000" w:rsidR="00000000" w:rsidRPr="00000000">
        <w:rPr>
          <w:sz w:val="24"/>
          <w:szCs w:val="24"/>
          <w:u w:val="single"/>
          <w:rtl w:val="0"/>
        </w:rPr>
        <w:t xml:space="preserve">Σε περίπτωση δε ασθένειας και αναρρωτικής αδείας της μοναδικής πλέον αποσπασμένης υπαλλήλου από το επόμενο έτος, η αναστολή λειτουργίας της μεταβατικής έδρας του Πρωτοδικείου στη Λήμνο, θα καταστεί αναπόφευκτη.</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Κατά συνέπειαν είναι επιτακτική και άμεση η ανάγκη μέριμνας εκ μέρους του Υπουργείου για τη στελέχωση όλων των  κενών οργανικών θέσεων της μεταβατικής έδρας του Πρωτοδικείου στη Λήμνο, στα πλαίσια μιας ορθολογικής κατανομής του προσωπικού.</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Προκαλεί δε, αισθήματα αδικίας και διακρίσεων μεταξύ του νομικού κόσμου αλλά και των πολιτών της Λήμνου, η αδιαφορία του Υπουργείου να καλύψει εδώ και ένα χρόνο την εκκενωθείσα θέση στη γραμματεία λόγω συνταξιοδότησης, ενώ την ίδια στιγμή βλέπουν άλλες μεταβατικές έδρες,όπως της Ικαρίας, που με το ήμισυ του πληθυσμού της Λήμνου και κατ επέκταση του όγκου του δικαστικού έργου, έχουν πλήρη κάλυψη και των δύο (2) οργανικών τους θέσεων, εξασφαλίζοντας απρόσκοπτη λειτουργία της έδρας. </w:t>
      </w:r>
    </w:p>
    <w:p w:rsidR="00000000" w:rsidDel="00000000" w:rsidP="00000000" w:rsidRDefault="00000000" w:rsidRPr="00000000" w14:paraId="0000000B">
      <w:pPr>
        <w:spacing w:after="240" w:before="240" w:lineRule="auto"/>
        <w:jc w:val="both"/>
        <w:rPr>
          <w:b w:val="1"/>
          <w:bCs w:val="1"/>
          <w:sz w:val="24"/>
          <w:szCs w:val="24"/>
        </w:rPr>
      </w:pPr>
      <w:r w:rsidDel="00000000" w:rsidR="00000000" w:rsidRPr="00000000">
        <w:rPr>
          <w:b w:val="1"/>
          <w:bCs w:val="1"/>
          <w:sz w:val="24"/>
          <w:szCs w:val="24"/>
          <w:rtl w:val="0"/>
        </w:rPr>
        <w:t xml:space="preserve">Παράλληλα, το κτίριο στο οποίο στεγάζεται η έδρα παρουσιάζει σοβαρές ελλείψεις και φθορές, όπως η έλλειψη υποδομής πρόσβασης για ΑμεΑ, πτώσεις επιχρισμάτων εξωτερικών τοίχων, φθαρμένα και ασταθή μεταλλικά κιγκλιδώματα, φθορές δαπέδου αύλειου χώρου, με κίνδυνο όλων αυτών για την ασφάλεια και τη σωματική ακεραιότητα δικαστικών λειτουργών, συνηγόρων και πολιτών.</w:t>
      </w:r>
    </w:p>
    <w:p w:rsidR="00000000" w:rsidDel="00000000" w:rsidP="00000000" w:rsidRDefault="00000000" w:rsidRPr="00000000" w14:paraId="0000000C">
      <w:pPr>
        <w:spacing w:after="240" w:before="240" w:lineRule="auto"/>
        <w:jc w:val="both"/>
        <w:rPr>
          <w:sz w:val="24"/>
          <w:szCs w:val="24"/>
        </w:rPr>
      </w:pPr>
      <w:r w:rsidDel="00000000" w:rsidR="00000000" w:rsidRPr="00000000">
        <w:rPr>
          <w:sz w:val="24"/>
          <w:szCs w:val="24"/>
          <w:rtl w:val="0"/>
        </w:rPr>
        <w:t xml:space="preserve">Μολονότι από διετίας έχει αναγνωριστεί από το Υπουργείο η αναγκαιότητα συντήρησης και αναβάθμισης του κτιρίου μέχρι σήμερα η Τεχνική Υπηρεσία δεν έχει υλοποιήσει το έργο με αποτέλεσμα η έδρα να λειτουργεί σε περιβάλλον που δεν ταιριάζει στο κύρος του θεσμού.</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u w:val="single"/>
          <w:rtl w:val="0"/>
        </w:rPr>
        <w:t xml:space="preserve">Η τυχόν υπολειτουργία ή αναστολή λειτουργίας της έδρας</w:t>
      </w:r>
      <w:r w:rsidDel="00000000" w:rsidR="00000000" w:rsidRPr="00000000">
        <w:rPr>
          <w:sz w:val="24"/>
          <w:szCs w:val="24"/>
          <w:rtl w:val="0"/>
        </w:rPr>
        <w:t xml:space="preserve"> θα επιφέρει σοβαρές καθυστερήσεις στην απονομή της δικαιοσύνης, επιπλέον οικονομικό και χρονικό βάρος στους πολίτες και τους δικηγόρους, καθώς και άνιση μεταχείριση σε σχέση με κατοίκους άλλων περιοχών, μη νησιωτικών.</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Κατόπιν των ανωτέρω, ο κ. Υπουργός,</w:t>
      </w:r>
    </w:p>
    <w:p w:rsidR="00000000" w:rsidDel="00000000" w:rsidP="00000000" w:rsidRDefault="00000000" w:rsidRPr="00000000" w14:paraId="0000000F">
      <w:pPr>
        <w:spacing w:after="240" w:before="240" w:lineRule="auto"/>
        <w:jc w:val="center"/>
        <w:rPr>
          <w:b w:val="1"/>
          <w:bCs w:val="1"/>
          <w:sz w:val="24"/>
          <w:szCs w:val="24"/>
        </w:rPr>
      </w:pPr>
      <w:r w:rsidDel="00000000" w:rsidR="00000000" w:rsidRPr="00000000">
        <w:rPr>
          <w:b w:val="1"/>
          <w:bCs w:val="1"/>
          <w:sz w:val="24"/>
          <w:szCs w:val="24"/>
          <w:rtl w:val="0"/>
        </w:rPr>
        <w:t xml:space="preserve">ΕΡΩΤΑΤΑΙ</w:t>
      </w:r>
    </w:p>
    <w:p w:rsidR="00000000" w:rsidDel="00000000" w:rsidP="00000000" w:rsidRDefault="00000000" w:rsidRPr="00000000" w14:paraId="00000010">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Προτίθεται το Υπουργείο να προχωρήσει </w:t>
      </w:r>
      <w:r w:rsidDel="00000000" w:rsidR="00000000" w:rsidRPr="00000000">
        <w:rPr>
          <w:b w:val="1"/>
          <w:bCs w:val="1"/>
          <w:sz w:val="24"/>
          <w:szCs w:val="24"/>
          <w:rtl w:val="0"/>
        </w:rPr>
        <w:t xml:space="preserve">άμεσα στην κάλυψη όλων των κενών οργανικών θέσεων (διοικητικής και γραμματειακής υποστήριξης) με μόνιμο προσωπικό, </w:t>
      </w:r>
      <w:r w:rsidDel="00000000" w:rsidR="00000000" w:rsidRPr="00000000">
        <w:rPr>
          <w:sz w:val="24"/>
          <w:szCs w:val="24"/>
          <w:rtl w:val="0"/>
        </w:rPr>
        <w:t xml:space="preserve">της μεταβατικής έδρας του Πρωτοδικείου στη Λήμνο; Εάν ναι, με ποιο χρονοδιάγραμμα;</w:t>
      </w:r>
    </w:p>
    <w:p w:rsidR="00000000" w:rsidDel="00000000" w:rsidP="00000000" w:rsidRDefault="00000000" w:rsidRPr="00000000" w14:paraId="00000011">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Έχουν εκπονηθεί οι σχετικές τεχνικές και ηλεκτρομηχανολογικές μελέτες από την Τεχνική Υπηρεσία του Υπουργείου, για την συντήρηση και αναβάθμιση του κτιρίου καθώς και της κατασκευής της υποχρεωτικής και αναγκαίας υποδομής πρόσβασης για ΑμεΑ; </w:t>
      </w:r>
    </w:p>
    <w:p w:rsidR="00000000" w:rsidDel="00000000" w:rsidP="00000000" w:rsidRDefault="00000000" w:rsidRPr="00000000" w14:paraId="00000012">
      <w:pPr>
        <w:spacing w:after="240" w:before="240" w:lineRule="auto"/>
        <w:ind w:left="720" w:firstLine="0"/>
        <w:jc w:val="both"/>
        <w:rPr>
          <w:sz w:val="24"/>
          <w:szCs w:val="24"/>
        </w:rPr>
      </w:pPr>
      <w:r w:rsidDel="00000000" w:rsidR="00000000" w:rsidRPr="00000000">
        <w:rPr>
          <w:sz w:val="24"/>
          <w:szCs w:val="24"/>
          <w:rtl w:val="0"/>
        </w:rPr>
        <w:t xml:space="preserve">Εάν ναι, πότε προβλέπεται να δημοπρατηθεί το έργο;</w:t>
      </w:r>
    </w:p>
    <w:p w:rsidR="00000000" w:rsidDel="00000000" w:rsidP="00000000" w:rsidRDefault="00000000" w:rsidRPr="00000000" w14:paraId="00000013">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Σε ποιες άλλες άμεσες ενέργειες προτίθεστε να προβείτε για να διασφαλιστεί η συνεχής, πλήρης και απρόσκοπτη λειτουργία της μεταβατικής έδρας του Πρωτοδικείου στη Λήμνο;</w:t>
      </w:r>
    </w:p>
    <w:p w:rsidR="00000000" w:rsidDel="00000000" w:rsidP="00000000" w:rsidRDefault="00000000" w:rsidRPr="00000000" w14:paraId="00000014">
      <w:pPr>
        <w:spacing w:after="240" w:before="240" w:lineRule="auto"/>
        <w:jc w:val="center"/>
        <w:rPr>
          <w:b w:val="1"/>
          <w:bCs w:val="1"/>
          <w:sz w:val="24"/>
          <w:szCs w:val="24"/>
        </w:rPr>
      </w:pPr>
      <w:r w:rsidDel="00000000" w:rsidR="00000000" w:rsidRPr="00000000">
        <w:rPr>
          <w:b w:val="1"/>
          <w:bCs w:val="1"/>
          <w:sz w:val="24"/>
          <w:szCs w:val="24"/>
          <w:rtl w:val="0"/>
        </w:rPr>
        <w:t xml:space="preserve">Ο ερωτών Βουλευτής</w:t>
      </w:r>
    </w:p>
    <w:p w:rsidR="00000000" w:rsidDel="00000000" w:rsidP="00000000" w:rsidRDefault="00000000" w:rsidRPr="00000000" w14:paraId="00000015">
      <w:pPr>
        <w:spacing w:after="240" w:before="240" w:lineRule="auto"/>
        <w:jc w:val="center"/>
        <w:rPr>
          <w:b w:val="1"/>
          <w:bCs w:val="1"/>
          <w:sz w:val="24"/>
          <w:szCs w:val="24"/>
        </w:rPr>
      </w:pPr>
      <w:r w:rsidDel="00000000" w:rsidR="00000000" w:rsidRPr="00000000">
        <w:rPr>
          <w:b w:val="1"/>
          <w:bCs w:val="1"/>
          <w:sz w:val="24"/>
          <w:szCs w:val="24"/>
          <w:rtl w:val="0"/>
        </w:rPr>
        <w:t xml:space="preserve">Παναγιώτης Παρασκευαΐδης</w:t>
      </w:r>
    </w:p>
    <w:p w:rsidR="00000000" w:rsidDel="00000000" w:rsidP="00000000" w:rsidRDefault="00000000" w:rsidRPr="00000000" w14:paraId="00000016">
      <w:pPr>
        <w:rPr>
          <w:b w:val="1"/>
          <w:bCs w:val="1"/>
          <w:sz w:val="24"/>
          <w:szCs w:val="24"/>
        </w:rPr>
      </w:pPr>
      <w:r w:rsidDel="00000000" w:rsidR="00000000" w:rsidRPr="00000000">
        <w:rPr>
          <w:rtl w:val="0"/>
        </w:rPr>
      </w:r>
    </w:p>
    <w:p w:rsidR="00000000" w:rsidDel="00000000" w:rsidP="00000000" w:rsidRDefault="00000000" w:rsidRPr="00000000" w14:paraId="00000017">
      <w:pPr>
        <w:jc w:val="center"/>
        <w:rPr>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